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22456EC5" w14:textId="6EA77498" w:rsidR="007728B3" w:rsidRPr="0078746D" w:rsidRDefault="0078746D" w:rsidP="007728B3">
      <w:pPr>
        <w:shd w:val="clear" w:color="auto" w:fill="FFFFFF"/>
        <w:jc w:val="center"/>
        <w:rPr>
          <w:rFonts w:ascii="Arial" w:eastAsia="Calibri" w:hAnsi="Arial" w:cs="Arial"/>
          <w:b/>
          <w:iCs/>
          <w:color w:val="0D0D0D" w:themeColor="text1" w:themeTint="F2"/>
          <w:sz w:val="22"/>
          <w:szCs w:val="22"/>
          <w:u w:val="single"/>
        </w:rPr>
      </w:pPr>
      <w:r w:rsidRPr="0078746D">
        <w:rPr>
          <w:rFonts w:ascii="Arial" w:eastAsia="Calibri" w:hAnsi="Arial" w:cs="Arial"/>
          <w:b/>
          <w:iCs/>
          <w:color w:val="0D0D0D" w:themeColor="text1" w:themeTint="F2"/>
          <w:sz w:val="22"/>
          <w:szCs w:val="22"/>
          <w:u w:val="single"/>
        </w:rPr>
        <w:t>32664 Krautuvų nuoma</w:t>
      </w:r>
    </w:p>
    <w:p w14:paraId="0C8A2107" w14:textId="77777777" w:rsidR="0078746D" w:rsidRDefault="0078746D" w:rsidP="007728B3">
      <w:pPr>
        <w:shd w:val="clear" w:color="auto" w:fill="FFFFFF"/>
        <w:jc w:val="center"/>
        <w:rPr>
          <w:rFonts w:ascii="Arial" w:hAnsi="Arial" w:cs="Arial"/>
          <w:sz w:val="22"/>
          <w:szCs w:val="22"/>
        </w:rPr>
      </w:pP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E525A2"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E525A2"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E525A2"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E525A2"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E525A2"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E525A2"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xml:space="preserve">) yra juridinis </w:t>
            </w:r>
            <w:r>
              <w:rPr>
                <w:rFonts w:ascii="Arial" w:hAnsi="Arial" w:cs="Arial"/>
                <w:sz w:val="22"/>
                <w:szCs w:val="22"/>
              </w:rPr>
              <w:lastRenderedPageBreak/>
              <w:t>(-</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741B8C9"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lastRenderedPageBreak/>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61AC8EED" w14:textId="77777777" w:rsidR="005C1B4E" w:rsidRDefault="005C1B4E" w:rsidP="00DB3889">
      <w:pPr>
        <w:jc w:val="both"/>
        <w:rPr>
          <w:rFonts w:ascii="Arial" w:hAnsi="Arial" w:cs="Arial"/>
          <w:sz w:val="22"/>
          <w:szCs w:val="22"/>
        </w:rPr>
      </w:pPr>
    </w:p>
    <w:p w14:paraId="793BCA4C" w14:textId="07AE1CEC" w:rsidR="009200BE" w:rsidRPr="00B93576" w:rsidRDefault="00DB3889" w:rsidP="009200BE">
      <w:pPr>
        <w:pStyle w:val="ListParagraph"/>
        <w:tabs>
          <w:tab w:val="left" w:pos="567"/>
        </w:tabs>
        <w:spacing w:before="60" w:after="60"/>
        <w:ind w:left="0" w:right="-31"/>
        <w:jc w:val="both"/>
        <w:rPr>
          <w:rFonts w:ascii="Arial" w:hAnsi="Arial" w:cs="Arial"/>
          <w:sz w:val="22"/>
          <w:szCs w:val="22"/>
        </w:rPr>
      </w:pPr>
      <w:r w:rsidRPr="564ED26B">
        <w:rPr>
          <w:rFonts w:ascii="Arial" w:hAnsi="Arial" w:cs="Arial"/>
          <w:sz w:val="22"/>
          <w:szCs w:val="22"/>
        </w:rPr>
        <w:t xml:space="preserve">2.2. </w:t>
      </w:r>
      <w:proofErr w:type="spellStart"/>
      <w:r w:rsidR="009200BE" w:rsidRPr="564ED26B">
        <w:rPr>
          <w:rFonts w:ascii="Arial" w:hAnsi="Arial" w:cs="Arial"/>
          <w:sz w:val="22"/>
          <w:szCs w:val="22"/>
        </w:rPr>
        <w:t>Kvazisubtiekėjai</w:t>
      </w:r>
      <w:proofErr w:type="spellEnd"/>
      <w:r w:rsidR="009200BE" w:rsidRPr="564ED26B">
        <w:rPr>
          <w:rFonts w:ascii="Arial" w:hAnsi="Arial" w:cs="Arial"/>
          <w:sz w:val="22"/>
          <w:szCs w:val="22"/>
        </w:rPr>
        <w:t xml:space="preserve"> (</w:t>
      </w:r>
      <w:r w:rsidR="008F7017" w:rsidRPr="564ED26B">
        <w:rPr>
          <w:rFonts w:ascii="Arial" w:hAnsi="Arial" w:cs="Arial"/>
          <w:sz w:val="22"/>
          <w:szCs w:val="22"/>
        </w:rPr>
        <w:t xml:space="preserve">fiziniai asmenys, </w:t>
      </w:r>
      <w:r w:rsidR="009200BE" w:rsidRPr="564ED26B">
        <w:rPr>
          <w:rFonts w:ascii="Arial" w:hAnsi="Arial" w:cs="Arial"/>
          <w:sz w:val="22"/>
          <w:szCs w:val="22"/>
        </w:rPr>
        <w:t xml:space="preserve">kurių kvalifikacija tiekėjas remiasi, ir kurie </w:t>
      </w:r>
      <w:r w:rsidR="005C1B4E" w:rsidRPr="564ED26B">
        <w:rPr>
          <w:rFonts w:ascii="Arial" w:hAnsi="Arial" w:cs="Arial"/>
          <w:sz w:val="22"/>
          <w:szCs w:val="22"/>
        </w:rPr>
        <w:t>P</w:t>
      </w:r>
      <w:r w:rsidR="009200BE" w:rsidRPr="564ED26B">
        <w:rPr>
          <w:rFonts w:ascii="Arial" w:hAnsi="Arial" w:cs="Arial"/>
          <w:sz w:val="22"/>
          <w:szCs w:val="22"/>
        </w:rPr>
        <w:t xml:space="preserve">asiūlymo teikimo metu dar nėra tiekėjo, ūkio subjekto, kurio pajėgumais tiekėjas remiasi, tačiau juos ketinama įdarbinti, jei </w:t>
      </w:r>
      <w:r w:rsidR="004F162E" w:rsidRPr="564ED26B">
        <w:rPr>
          <w:rFonts w:ascii="Arial" w:hAnsi="Arial" w:cs="Arial"/>
          <w:sz w:val="22"/>
          <w:szCs w:val="22"/>
        </w:rPr>
        <w:t>P</w:t>
      </w:r>
      <w:r w:rsidR="009200BE" w:rsidRPr="564ED26B">
        <w:rPr>
          <w:rFonts w:ascii="Arial" w:hAnsi="Arial" w:cs="Arial"/>
          <w:sz w:val="22"/>
          <w:szCs w:val="22"/>
        </w:rPr>
        <w:t>asiūlymas bus pripažintas laimėjusiu);</w:t>
      </w:r>
    </w:p>
    <w:tbl>
      <w:tblPr>
        <w:tblStyle w:val="TableGrid"/>
        <w:tblW w:w="5002" w:type="pct"/>
        <w:tblLook w:val="04A0" w:firstRow="1" w:lastRow="0" w:firstColumn="1" w:lastColumn="0" w:noHBand="0" w:noVBand="1"/>
      </w:tblPr>
      <w:tblGrid>
        <w:gridCol w:w="670"/>
        <w:gridCol w:w="3713"/>
        <w:gridCol w:w="4681"/>
        <w:gridCol w:w="5958"/>
      </w:tblGrid>
      <w:tr w:rsidR="00DB3889" w:rsidRPr="00A54979" w14:paraId="29232C14" w14:textId="77777777" w:rsidTr="00EF42E4">
        <w:tc>
          <w:tcPr>
            <w:tcW w:w="223" w:type="pct"/>
            <w:shd w:val="clear" w:color="auto" w:fill="DAEEF3" w:themeFill="accent5" w:themeFillTint="33"/>
            <w:vAlign w:val="center"/>
          </w:tcPr>
          <w:p w14:paraId="2A861A47" w14:textId="77777777" w:rsidR="00DB3889" w:rsidRPr="00EB6DFD" w:rsidRDefault="00DB3889" w:rsidP="00B9562B">
            <w:pPr>
              <w:tabs>
                <w:tab w:val="num" w:pos="3065"/>
              </w:tabs>
              <w:jc w:val="center"/>
              <w:rPr>
                <w:rFonts w:ascii="Arial" w:hAnsi="Arial" w:cs="Arial"/>
                <w:b/>
                <w:bCs/>
                <w:sz w:val="20"/>
                <w:szCs w:val="20"/>
              </w:rPr>
            </w:pPr>
            <w:r w:rsidRPr="00EB6DFD">
              <w:rPr>
                <w:rFonts w:ascii="Arial" w:hAnsi="Arial" w:cs="Arial"/>
                <w:b/>
                <w:bCs/>
                <w:sz w:val="20"/>
                <w:szCs w:val="20"/>
              </w:rPr>
              <w:t>Eil. Nr.</w:t>
            </w:r>
          </w:p>
        </w:tc>
        <w:tc>
          <w:tcPr>
            <w:tcW w:w="1236" w:type="pct"/>
            <w:shd w:val="clear" w:color="auto" w:fill="DAEEF3" w:themeFill="accent5" w:themeFillTint="33"/>
            <w:vAlign w:val="center"/>
          </w:tcPr>
          <w:p w14:paraId="75AAE524" w14:textId="77777777" w:rsidR="00DB3889" w:rsidRPr="00EB6DFD" w:rsidRDefault="00DB3889" w:rsidP="00E465D7">
            <w:pPr>
              <w:tabs>
                <w:tab w:val="num" w:pos="3065"/>
              </w:tabs>
              <w:rPr>
                <w:rFonts w:ascii="Arial" w:hAnsi="Arial" w:cs="Arial"/>
                <w:b/>
                <w:bCs/>
                <w:sz w:val="20"/>
                <w:szCs w:val="20"/>
                <w:highlight w:val="yellow"/>
              </w:rPr>
            </w:pPr>
            <w:r w:rsidRPr="00EB6DFD">
              <w:rPr>
                <w:rFonts w:ascii="Arial" w:hAnsi="Arial" w:cs="Arial"/>
                <w:b/>
                <w:bCs/>
                <w:sz w:val="20"/>
                <w:szCs w:val="20"/>
              </w:rPr>
              <w:t xml:space="preserve">Tiekėjo siūlomų specialistų vardas, pavardė </w:t>
            </w:r>
          </w:p>
        </w:tc>
        <w:tc>
          <w:tcPr>
            <w:tcW w:w="1558" w:type="pct"/>
            <w:shd w:val="clear" w:color="auto" w:fill="DAEEF3" w:themeFill="accent5" w:themeFillTint="33"/>
            <w:vAlign w:val="center"/>
          </w:tcPr>
          <w:p w14:paraId="38257DA1" w14:textId="4AEE7109"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 xml:space="preserve"> Specialistas </w:t>
            </w:r>
            <w:r w:rsidR="004F162E" w:rsidRPr="00EB6DFD">
              <w:rPr>
                <w:rFonts w:ascii="Arial" w:hAnsi="Arial" w:cs="Arial"/>
                <w:b/>
                <w:bCs/>
                <w:sz w:val="20"/>
                <w:szCs w:val="20"/>
              </w:rPr>
              <w:t>s</w:t>
            </w:r>
            <w:r w:rsidRPr="00EB6DFD">
              <w:rPr>
                <w:rFonts w:ascii="Arial" w:hAnsi="Arial" w:cs="Arial"/>
                <w:b/>
                <w:bCs/>
                <w:sz w:val="20"/>
                <w:szCs w:val="20"/>
              </w:rPr>
              <w:t xml:space="preserve">iūlomas pareigoms </w:t>
            </w:r>
          </w:p>
          <w:p w14:paraId="11516488" w14:textId="77777777"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(pareigų pavadinimas turi atitikti kvalifikacijos reikalavimuose nurodytas pareigas)</w:t>
            </w:r>
          </w:p>
        </w:tc>
        <w:tc>
          <w:tcPr>
            <w:tcW w:w="1984" w:type="pct"/>
            <w:shd w:val="clear" w:color="auto" w:fill="DAEEF3" w:themeFill="accent5" w:themeFillTint="33"/>
            <w:vAlign w:val="center"/>
          </w:tcPr>
          <w:p w14:paraId="7A8A5D1D" w14:textId="77777777" w:rsidR="00DB3889" w:rsidRPr="00EB6DFD" w:rsidRDefault="00DB3889" w:rsidP="00B9562B">
            <w:pPr>
              <w:tabs>
                <w:tab w:val="num" w:pos="3065"/>
              </w:tabs>
              <w:ind w:right="-1"/>
              <w:jc w:val="center"/>
              <w:rPr>
                <w:rFonts w:ascii="Arial" w:hAnsi="Arial" w:cs="Arial"/>
                <w:b/>
                <w:bCs/>
                <w:sz w:val="20"/>
                <w:szCs w:val="20"/>
                <w:lang w:val="fi-FI"/>
              </w:rPr>
            </w:pPr>
            <w:r w:rsidRPr="00EB6DFD">
              <w:rPr>
                <w:rFonts w:ascii="Arial" w:hAnsi="Arial" w:cs="Arial"/>
                <w:b/>
                <w:bCs/>
                <w:sz w:val="20"/>
                <w:szCs w:val="20"/>
              </w:rPr>
              <w:t xml:space="preserve">Teisinis santykis su Tiekėju </w:t>
            </w:r>
            <w:r w:rsidRPr="00EB6DFD">
              <w:rPr>
                <w:rFonts w:ascii="Arial" w:hAnsi="Arial" w:cs="Arial"/>
                <w:sz w:val="20"/>
                <w:szCs w:val="20"/>
              </w:rPr>
              <w:t>(</w:t>
            </w:r>
            <w:r w:rsidRPr="00EB6DFD">
              <w:rPr>
                <w:rFonts w:ascii="Arial" w:hAnsi="Arial" w:cs="Arial"/>
                <w:i/>
                <w:iCs/>
                <w:sz w:val="20"/>
                <w:szCs w:val="20"/>
              </w:rPr>
              <w:t>ketinama įdarbinti</w:t>
            </w:r>
            <w:r w:rsidRPr="00EB6DFD">
              <w:rPr>
                <w:rFonts w:ascii="Arial" w:hAnsi="Arial" w:cs="Arial"/>
                <w:sz w:val="20"/>
                <w:szCs w:val="20"/>
              </w:rPr>
              <w:t>)</w:t>
            </w:r>
          </w:p>
        </w:tc>
      </w:tr>
      <w:tr w:rsidR="00DB3889" w:rsidRPr="00A54979" w14:paraId="38DFE596" w14:textId="77777777" w:rsidTr="00EF42E4">
        <w:tc>
          <w:tcPr>
            <w:tcW w:w="223" w:type="pct"/>
          </w:tcPr>
          <w:p w14:paraId="455ECF8F"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1.</w:t>
            </w:r>
          </w:p>
        </w:tc>
        <w:tc>
          <w:tcPr>
            <w:tcW w:w="1236" w:type="pct"/>
          </w:tcPr>
          <w:p w14:paraId="614D880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7669322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3CB64E20"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r w:rsidR="00DB3889" w:rsidRPr="00A54979" w14:paraId="1059FAA6" w14:textId="77777777" w:rsidTr="00EF42E4">
        <w:tc>
          <w:tcPr>
            <w:tcW w:w="223" w:type="pct"/>
          </w:tcPr>
          <w:p w14:paraId="00777BAB"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2.</w:t>
            </w:r>
          </w:p>
        </w:tc>
        <w:tc>
          <w:tcPr>
            <w:tcW w:w="1236" w:type="pct"/>
          </w:tcPr>
          <w:p w14:paraId="02D0103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030BA1B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7047DF9A"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bl>
    <w:p w14:paraId="66F17BCF" w14:textId="3AF04701" w:rsidR="00DB3889" w:rsidRPr="00887F08" w:rsidRDefault="00DB3889" w:rsidP="00EB6DFD">
      <w:pPr>
        <w:widowControl w:val="0"/>
        <w:spacing w:before="60" w:after="60"/>
        <w:jc w:val="both"/>
        <w:rPr>
          <w:rFonts w:ascii="Arial" w:hAnsi="Arial" w:cs="Arial"/>
          <w:b/>
          <w:bCs/>
          <w:sz w:val="22"/>
          <w:szCs w:val="22"/>
        </w:rPr>
      </w:pPr>
      <w:r w:rsidRPr="00887F08">
        <w:rPr>
          <w:rFonts w:ascii="Arial" w:hAnsi="Arial" w:cs="Arial"/>
          <w:b/>
          <w:bCs/>
          <w:sz w:val="22"/>
          <w:szCs w:val="22"/>
        </w:rPr>
        <w:t xml:space="preserve">Su Pasiūlymu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w:t>
      </w:r>
      <w:r w:rsidR="004F162E">
        <w:rPr>
          <w:rFonts w:ascii="Arial" w:hAnsi="Arial" w:cs="Arial"/>
          <w:b/>
          <w:bCs/>
          <w:sz w:val="22"/>
          <w:szCs w:val="22"/>
        </w:rPr>
        <w:t>t</w:t>
      </w:r>
      <w:r w:rsidRPr="00887F08">
        <w:rPr>
          <w:rFonts w:ascii="Arial" w:hAnsi="Arial" w:cs="Arial"/>
          <w:b/>
          <w:bCs/>
          <w:sz w:val="22"/>
          <w:szCs w:val="22"/>
        </w:rPr>
        <w:t xml:space="preserve">iekėjo laimėjimo atveju, skaitmenines kopijas, patvirtinančias jų sutikimą būti įdarbintu </w:t>
      </w:r>
      <w:r w:rsidR="00A458A1">
        <w:rPr>
          <w:rFonts w:ascii="Arial" w:hAnsi="Arial" w:cs="Arial"/>
          <w:b/>
          <w:bCs/>
          <w:sz w:val="22"/>
          <w:szCs w:val="22"/>
        </w:rPr>
        <w:t>KC</w:t>
      </w:r>
      <w:r w:rsidRPr="00887F08">
        <w:rPr>
          <w:rFonts w:ascii="Arial" w:hAnsi="Arial" w:cs="Arial"/>
          <w:b/>
          <w:bCs/>
          <w:sz w:val="22"/>
          <w:szCs w:val="22"/>
        </w:rPr>
        <w:t xml:space="preserve"> atliekamame Pirkime.</w:t>
      </w:r>
    </w:p>
    <w:p w14:paraId="5E97BAC2" w14:textId="3D983977" w:rsidR="00DB3889" w:rsidRPr="00EA718C" w:rsidRDefault="00DB3889" w:rsidP="00DB3889">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sidR="008F7017">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4879" w:type="dxa"/>
        <w:tblLayout w:type="fixed"/>
        <w:tblLook w:val="04A0" w:firstRow="1" w:lastRow="0" w:firstColumn="1" w:lastColumn="0" w:noHBand="0" w:noVBand="1"/>
      </w:tblPr>
      <w:tblGrid>
        <w:gridCol w:w="640"/>
        <w:gridCol w:w="2474"/>
        <w:gridCol w:w="1984"/>
        <w:gridCol w:w="2977"/>
        <w:gridCol w:w="2552"/>
        <w:gridCol w:w="2126"/>
        <w:gridCol w:w="1134"/>
        <w:gridCol w:w="992"/>
      </w:tblGrid>
      <w:tr w:rsidR="007657C6" w:rsidRPr="00EB6DFD" w14:paraId="36AB101C" w14:textId="77777777" w:rsidTr="00904387">
        <w:trPr>
          <w:trHeight w:val="1835"/>
        </w:trPr>
        <w:tc>
          <w:tcPr>
            <w:tcW w:w="640" w:type="dxa"/>
            <w:shd w:val="clear" w:color="auto" w:fill="DAEEF3" w:themeFill="accent5" w:themeFillTint="33"/>
            <w:vAlign w:val="center"/>
          </w:tcPr>
          <w:p w14:paraId="7DE4941E" w14:textId="77777777" w:rsidR="007657C6" w:rsidRPr="00EB6DFD" w:rsidRDefault="007657C6" w:rsidP="00E465D7">
            <w:pPr>
              <w:rPr>
                <w:rFonts w:ascii="Arial" w:hAnsi="Arial" w:cs="Arial"/>
                <w:b/>
                <w:sz w:val="20"/>
                <w:szCs w:val="20"/>
              </w:rPr>
            </w:pPr>
            <w:r w:rsidRPr="00EB6DFD">
              <w:rPr>
                <w:rFonts w:ascii="Arial" w:hAnsi="Arial" w:cs="Arial"/>
                <w:b/>
                <w:sz w:val="20"/>
                <w:szCs w:val="20"/>
              </w:rPr>
              <w:t>Eil. Nr.</w:t>
            </w:r>
          </w:p>
        </w:tc>
        <w:tc>
          <w:tcPr>
            <w:tcW w:w="2474" w:type="dxa"/>
            <w:shd w:val="clear" w:color="auto" w:fill="DAEEF3" w:themeFill="accent5" w:themeFillTint="33"/>
            <w:vAlign w:val="center"/>
          </w:tcPr>
          <w:p w14:paraId="45133577" w14:textId="13F25E0F"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pavadinimas,</w:t>
            </w:r>
            <w:r w:rsidRPr="00EB6DFD">
              <w:rPr>
                <w:rFonts w:ascii="Arial" w:eastAsia="Arial" w:hAnsi="Arial" w:cs="Arial"/>
                <w:b/>
                <w:bCs/>
                <w:sz w:val="20"/>
                <w:szCs w:val="20"/>
              </w:rPr>
              <w:t xml:space="preserve"> j</w:t>
            </w:r>
            <w:r w:rsidRPr="00EB6DFD">
              <w:rPr>
                <w:rFonts w:ascii="Arial" w:hAnsi="Arial" w:cs="Arial"/>
                <w:b/>
                <w:sz w:val="20"/>
                <w:szCs w:val="20"/>
              </w:rPr>
              <w:t>uridinio asmens kodas</w:t>
            </w:r>
          </w:p>
        </w:tc>
        <w:tc>
          <w:tcPr>
            <w:tcW w:w="1984" w:type="dxa"/>
            <w:shd w:val="clear" w:color="auto" w:fill="DAEEF3" w:themeFill="accent5" w:themeFillTint="33"/>
            <w:vAlign w:val="center"/>
          </w:tcPr>
          <w:p w14:paraId="76D8060E" w14:textId="4198165A"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registracijos šalis</w:t>
            </w:r>
            <w:r w:rsidRPr="00EB6DFD">
              <w:rPr>
                <w:rStyle w:val="FootnoteReference"/>
                <w:rFonts w:ascii="Arial" w:hAnsi="Arial" w:cs="Arial"/>
                <w:b/>
                <w:sz w:val="20"/>
                <w:szCs w:val="20"/>
              </w:rPr>
              <w:footnoteReference w:id="7"/>
            </w:r>
            <w:r w:rsidRPr="00EB6DFD">
              <w:rPr>
                <w:rStyle w:val="FootnoteReference"/>
                <w:rFonts w:ascii="Arial" w:hAnsi="Arial" w:cs="Arial"/>
                <w:sz w:val="20"/>
                <w:szCs w:val="20"/>
              </w:rPr>
              <w:t xml:space="preserve"> </w:t>
            </w:r>
            <w:r w:rsidRPr="00EB6DFD">
              <w:rPr>
                <w:rFonts w:ascii="Arial" w:hAnsi="Arial" w:cs="Arial"/>
                <w:b/>
                <w:sz w:val="20"/>
                <w:szCs w:val="20"/>
              </w:rPr>
              <w:t xml:space="preserve"> </w:t>
            </w:r>
          </w:p>
        </w:tc>
        <w:tc>
          <w:tcPr>
            <w:tcW w:w="2977" w:type="dxa"/>
            <w:shd w:val="clear" w:color="auto" w:fill="DAEEF3" w:themeFill="accent5" w:themeFillTint="33"/>
            <w:vAlign w:val="center"/>
          </w:tcPr>
          <w:p w14:paraId="7240C00B" w14:textId="446D1B04" w:rsidR="007657C6" w:rsidRPr="00EB6DFD" w:rsidRDefault="007657C6" w:rsidP="00E465D7">
            <w:pPr>
              <w:rPr>
                <w:rFonts w:ascii="Arial" w:hAnsi="Arial" w:cs="Arial"/>
                <w:b/>
                <w:bCs/>
                <w:sz w:val="20"/>
                <w:szCs w:val="20"/>
              </w:rPr>
            </w:pPr>
            <w:r w:rsidRPr="00EB6DFD">
              <w:rPr>
                <w:rFonts w:ascii="Arial" w:hAnsi="Arial" w:cs="Arial"/>
                <w:b/>
                <w:bCs/>
                <w:sz w:val="20"/>
                <w:szCs w:val="20"/>
              </w:rPr>
              <w:t>Ūkio subjektą 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asmens (-ų)</w:t>
            </w:r>
            <w:r w:rsidRPr="00EB6DFD">
              <w:rPr>
                <w:rStyle w:val="FootnoteReference"/>
                <w:rFonts w:ascii="Arial" w:hAnsi="Arial" w:cs="Arial"/>
                <w:b/>
                <w:bCs/>
                <w:sz w:val="20"/>
                <w:szCs w:val="20"/>
              </w:rPr>
              <w:footnoteReference w:id="8"/>
            </w:r>
            <w:r w:rsidRPr="00EB6DFD">
              <w:rPr>
                <w:rFonts w:ascii="Arial" w:hAnsi="Arial" w:cs="Arial"/>
                <w:b/>
                <w:bCs/>
                <w:sz w:val="20"/>
                <w:szCs w:val="20"/>
              </w:rPr>
              <w:t xml:space="preserve"> pavadinimas / vardas pavardė.  Nesant kontroliuojančio asmens, čia nurodomas pagrindimas.</w:t>
            </w:r>
          </w:p>
        </w:tc>
        <w:tc>
          <w:tcPr>
            <w:tcW w:w="2552" w:type="dxa"/>
            <w:shd w:val="clear" w:color="auto" w:fill="DAEEF3" w:themeFill="accent5" w:themeFillTint="33"/>
            <w:vAlign w:val="center"/>
          </w:tcPr>
          <w:p w14:paraId="5BA7C69E" w14:textId="0CB428FA" w:rsidR="007657C6" w:rsidRPr="00EB6DFD" w:rsidRDefault="007657C6" w:rsidP="00E465D7">
            <w:pPr>
              <w:rPr>
                <w:rFonts w:ascii="Arial" w:hAnsi="Arial" w:cs="Arial"/>
                <w:b/>
                <w:bCs/>
                <w:sz w:val="20"/>
                <w:szCs w:val="20"/>
              </w:rPr>
            </w:pPr>
            <w:r w:rsidRPr="00EB6DFD">
              <w:rPr>
                <w:rFonts w:ascii="Arial" w:hAnsi="Arial" w:cs="Arial"/>
                <w:b/>
                <w:bCs/>
                <w:sz w:val="20"/>
                <w:szCs w:val="20"/>
              </w:rPr>
              <w:t>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xml:space="preserve">) asmens (-ų)  registracijos šalis </w:t>
            </w:r>
            <w:r w:rsidR="006D43A5" w:rsidRPr="00EB6DFD">
              <w:rPr>
                <w:rFonts w:ascii="Arial" w:hAnsi="Arial" w:cs="Arial"/>
                <w:b/>
                <w:bCs/>
                <w:sz w:val="20"/>
                <w:szCs w:val="20"/>
              </w:rPr>
              <w:t>(-</w:t>
            </w:r>
            <w:proofErr w:type="spellStart"/>
            <w:r w:rsidRPr="00EB6DFD">
              <w:rPr>
                <w:rFonts w:ascii="Arial" w:hAnsi="Arial" w:cs="Arial"/>
                <w:b/>
                <w:bCs/>
                <w:sz w:val="20"/>
                <w:szCs w:val="20"/>
              </w:rPr>
              <w:t>ys</w:t>
            </w:r>
            <w:proofErr w:type="spellEnd"/>
            <w:r w:rsidR="006D43A5" w:rsidRPr="00EB6DFD">
              <w:rPr>
                <w:rFonts w:ascii="Arial" w:hAnsi="Arial" w:cs="Arial"/>
                <w:b/>
                <w:bCs/>
                <w:sz w:val="20"/>
                <w:szCs w:val="20"/>
              </w:rPr>
              <w:t>)</w:t>
            </w:r>
            <w:r w:rsidRPr="00EB6DFD">
              <w:rPr>
                <w:rFonts w:ascii="Arial" w:hAnsi="Arial" w:cs="Arial"/>
                <w:b/>
                <w:bCs/>
                <w:sz w:val="20"/>
                <w:szCs w:val="20"/>
              </w:rPr>
              <w:t xml:space="preserve">  / nuolatinės gyvenamosios vietos ir pilietybės (-</w:t>
            </w:r>
            <w:proofErr w:type="spellStart"/>
            <w:r w:rsidRPr="00EB6DFD">
              <w:rPr>
                <w:rFonts w:ascii="Arial" w:hAnsi="Arial" w:cs="Arial"/>
                <w:b/>
                <w:bCs/>
                <w:sz w:val="20"/>
                <w:szCs w:val="20"/>
              </w:rPr>
              <w:t>ių</w:t>
            </w:r>
            <w:proofErr w:type="spellEnd"/>
            <w:r w:rsidRPr="00EB6DFD">
              <w:rPr>
                <w:rFonts w:ascii="Arial" w:hAnsi="Arial" w:cs="Arial"/>
                <w:b/>
                <w:bCs/>
                <w:sz w:val="20"/>
                <w:szCs w:val="20"/>
              </w:rPr>
              <w:t>) šalys</w:t>
            </w:r>
          </w:p>
        </w:tc>
        <w:tc>
          <w:tcPr>
            <w:tcW w:w="2126" w:type="dxa"/>
            <w:shd w:val="clear" w:color="auto" w:fill="DAEEF3" w:themeFill="accent5" w:themeFillTint="33"/>
            <w:vAlign w:val="center"/>
          </w:tcPr>
          <w:p w14:paraId="4113F2F5" w14:textId="67371686" w:rsidR="007657C6" w:rsidRPr="00EB6DFD" w:rsidRDefault="007657C6" w:rsidP="00E465D7">
            <w:pPr>
              <w:rPr>
                <w:rFonts w:ascii="Arial" w:hAnsi="Arial" w:cs="Arial"/>
                <w:b/>
                <w:sz w:val="20"/>
                <w:szCs w:val="20"/>
              </w:rPr>
            </w:pPr>
            <w:r w:rsidRPr="00EB6DFD">
              <w:rPr>
                <w:rFonts w:ascii="Arial" w:hAnsi="Arial" w:cs="Arial"/>
                <w:b/>
                <w:sz w:val="20"/>
                <w:szCs w:val="20"/>
              </w:rPr>
              <w:t>Kvalifikacijos reikalavimų, kuriems atitikti bus naudojami Ūkio subjekto pajėgumai, pavadinimas</w:t>
            </w:r>
          </w:p>
        </w:tc>
        <w:tc>
          <w:tcPr>
            <w:tcW w:w="2126" w:type="dxa"/>
            <w:gridSpan w:val="2"/>
            <w:shd w:val="clear" w:color="auto" w:fill="DAEEF3" w:themeFill="accent5" w:themeFillTint="33"/>
            <w:vAlign w:val="center"/>
          </w:tcPr>
          <w:p w14:paraId="355C72C0" w14:textId="77777777" w:rsidR="007657C6" w:rsidRPr="00EB6DFD" w:rsidRDefault="007657C6" w:rsidP="00E465D7">
            <w:pPr>
              <w:rPr>
                <w:rFonts w:ascii="Arial" w:hAnsi="Arial" w:cs="Arial"/>
                <w:b/>
                <w:bCs/>
                <w:sz w:val="20"/>
                <w:szCs w:val="20"/>
              </w:rPr>
            </w:pPr>
            <w:r w:rsidRPr="00EB6DFD">
              <w:rPr>
                <w:rFonts w:ascii="Arial" w:hAnsi="Arial" w:cs="Arial"/>
                <w:b/>
                <w:bCs/>
                <w:sz w:val="20"/>
                <w:szCs w:val="20"/>
              </w:rPr>
              <w:t>Ar pats Tiekėjas/ Tiekėjų grupės narys atitinka kvalifikacijos reikalavimą, kuriam pasitelkiami Ūkio subjektai?</w:t>
            </w:r>
          </w:p>
        </w:tc>
      </w:tr>
      <w:tr w:rsidR="007657C6" w:rsidRPr="00EB6DFD" w14:paraId="5A0F78F8" w14:textId="77777777" w:rsidTr="00052E45">
        <w:trPr>
          <w:trHeight w:val="409"/>
        </w:trPr>
        <w:tc>
          <w:tcPr>
            <w:tcW w:w="640" w:type="dxa"/>
            <w:shd w:val="clear" w:color="auto" w:fill="DAEEF3" w:themeFill="accent5" w:themeFillTint="33"/>
            <w:vAlign w:val="center"/>
          </w:tcPr>
          <w:p w14:paraId="5B95CC46"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1</w:t>
            </w:r>
          </w:p>
        </w:tc>
        <w:tc>
          <w:tcPr>
            <w:tcW w:w="2474" w:type="dxa"/>
            <w:shd w:val="clear" w:color="auto" w:fill="DAEEF3" w:themeFill="accent5" w:themeFillTint="33"/>
            <w:vAlign w:val="center"/>
          </w:tcPr>
          <w:p w14:paraId="1CCA8BEC"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2</w:t>
            </w:r>
          </w:p>
        </w:tc>
        <w:tc>
          <w:tcPr>
            <w:tcW w:w="1984" w:type="dxa"/>
            <w:shd w:val="clear" w:color="auto" w:fill="DAEEF3" w:themeFill="accent5" w:themeFillTint="33"/>
            <w:vAlign w:val="center"/>
          </w:tcPr>
          <w:p w14:paraId="2166A531"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3</w:t>
            </w:r>
          </w:p>
        </w:tc>
        <w:tc>
          <w:tcPr>
            <w:tcW w:w="2977" w:type="dxa"/>
            <w:shd w:val="clear" w:color="auto" w:fill="DAEEF3" w:themeFill="accent5" w:themeFillTint="33"/>
            <w:vAlign w:val="center"/>
          </w:tcPr>
          <w:p w14:paraId="79DC1513"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4</w:t>
            </w:r>
          </w:p>
        </w:tc>
        <w:tc>
          <w:tcPr>
            <w:tcW w:w="2552" w:type="dxa"/>
            <w:shd w:val="clear" w:color="auto" w:fill="DAEEF3" w:themeFill="accent5" w:themeFillTint="33"/>
            <w:vAlign w:val="center"/>
          </w:tcPr>
          <w:p w14:paraId="0B2176A9"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5</w:t>
            </w:r>
          </w:p>
        </w:tc>
        <w:tc>
          <w:tcPr>
            <w:tcW w:w="2126" w:type="dxa"/>
            <w:shd w:val="clear" w:color="auto" w:fill="DAEEF3" w:themeFill="accent5" w:themeFillTint="33"/>
            <w:vAlign w:val="center"/>
          </w:tcPr>
          <w:p w14:paraId="1AC433FA" w14:textId="56A21C72"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6</w:t>
            </w:r>
          </w:p>
        </w:tc>
        <w:tc>
          <w:tcPr>
            <w:tcW w:w="2126" w:type="dxa"/>
            <w:gridSpan w:val="2"/>
            <w:shd w:val="clear" w:color="auto" w:fill="DAEEF3" w:themeFill="accent5" w:themeFillTint="33"/>
            <w:vAlign w:val="center"/>
          </w:tcPr>
          <w:p w14:paraId="740AB6B0" w14:textId="75D9C35E"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7</w:t>
            </w:r>
          </w:p>
        </w:tc>
      </w:tr>
      <w:tr w:rsidR="007657C6" w:rsidRPr="00EB6DFD" w14:paraId="59FACF21" w14:textId="77777777" w:rsidTr="00C23EF2">
        <w:trPr>
          <w:trHeight w:val="489"/>
        </w:trPr>
        <w:tc>
          <w:tcPr>
            <w:tcW w:w="640" w:type="dxa"/>
            <w:vAlign w:val="center"/>
          </w:tcPr>
          <w:p w14:paraId="1EA0A5D3"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1.</w:t>
            </w:r>
          </w:p>
        </w:tc>
        <w:tc>
          <w:tcPr>
            <w:tcW w:w="2474" w:type="dxa"/>
            <w:vAlign w:val="center"/>
          </w:tcPr>
          <w:p w14:paraId="1406606E" w14:textId="77777777" w:rsidR="007657C6" w:rsidRPr="00EB6DFD" w:rsidRDefault="007657C6" w:rsidP="00EF42E4">
            <w:pPr>
              <w:jc w:val="center"/>
              <w:rPr>
                <w:rFonts w:ascii="Arial" w:hAnsi="Arial" w:cs="Arial"/>
                <w:sz w:val="20"/>
                <w:szCs w:val="20"/>
              </w:rPr>
            </w:pPr>
          </w:p>
        </w:tc>
        <w:tc>
          <w:tcPr>
            <w:tcW w:w="1984" w:type="dxa"/>
          </w:tcPr>
          <w:p w14:paraId="53AE0818" w14:textId="77777777" w:rsidR="007657C6" w:rsidRPr="00EB6DFD" w:rsidRDefault="007657C6" w:rsidP="00EF42E4">
            <w:pPr>
              <w:jc w:val="center"/>
              <w:rPr>
                <w:rFonts w:ascii="Arial" w:hAnsi="Arial" w:cs="Arial"/>
                <w:i/>
                <w:sz w:val="20"/>
                <w:szCs w:val="20"/>
              </w:rPr>
            </w:pPr>
          </w:p>
        </w:tc>
        <w:tc>
          <w:tcPr>
            <w:tcW w:w="2977" w:type="dxa"/>
          </w:tcPr>
          <w:p w14:paraId="56795A08" w14:textId="77777777" w:rsidR="007657C6" w:rsidRPr="00EB6DFD" w:rsidRDefault="007657C6" w:rsidP="00EF42E4">
            <w:pPr>
              <w:jc w:val="center"/>
              <w:rPr>
                <w:rFonts w:ascii="Arial" w:hAnsi="Arial" w:cs="Arial"/>
                <w:i/>
                <w:sz w:val="20"/>
                <w:szCs w:val="20"/>
              </w:rPr>
            </w:pPr>
          </w:p>
        </w:tc>
        <w:tc>
          <w:tcPr>
            <w:tcW w:w="2552" w:type="dxa"/>
          </w:tcPr>
          <w:p w14:paraId="087FD288" w14:textId="77777777" w:rsidR="007657C6" w:rsidRPr="00EB6DFD" w:rsidRDefault="007657C6" w:rsidP="00EF42E4">
            <w:pPr>
              <w:jc w:val="center"/>
              <w:rPr>
                <w:rFonts w:ascii="Arial" w:hAnsi="Arial" w:cs="Arial"/>
                <w:i/>
                <w:sz w:val="20"/>
                <w:szCs w:val="20"/>
              </w:rPr>
            </w:pPr>
          </w:p>
        </w:tc>
        <w:tc>
          <w:tcPr>
            <w:tcW w:w="2126" w:type="dxa"/>
          </w:tcPr>
          <w:p w14:paraId="161286FA" w14:textId="6AC407D7" w:rsidR="007657C6" w:rsidRPr="00EB6DFD" w:rsidRDefault="007657C6" w:rsidP="00EF42E4">
            <w:pPr>
              <w:jc w:val="center"/>
              <w:rPr>
                <w:rFonts w:ascii="Arial" w:hAnsi="Arial" w:cs="Arial"/>
                <w:sz w:val="20"/>
                <w:szCs w:val="20"/>
              </w:rPr>
            </w:pPr>
            <w:r w:rsidRPr="00EB6DFD">
              <w:rPr>
                <w:rFonts w:ascii="Arial" w:hAnsi="Arial" w:cs="Arial"/>
                <w:i/>
                <w:sz w:val="20"/>
                <w:szCs w:val="20"/>
              </w:rPr>
              <w:t>Pvz.:</w:t>
            </w:r>
            <w:r w:rsidRPr="00EB6DFD">
              <w:rPr>
                <w:rFonts w:ascii="Arial" w:hAnsi="Arial" w:cs="Arial"/>
                <w:sz w:val="20"/>
                <w:szCs w:val="20"/>
              </w:rPr>
              <w:t xml:space="preserve"> </w:t>
            </w:r>
            <w:r w:rsidR="000B4C59" w:rsidRPr="00EB6DFD">
              <w:rPr>
                <w:rFonts w:ascii="Arial" w:hAnsi="Arial" w:cs="Arial"/>
                <w:i/>
                <w:color w:val="000000" w:themeColor="text1"/>
                <w:sz w:val="20"/>
                <w:szCs w:val="20"/>
              </w:rPr>
              <w:t>SPS (I(B)</w:t>
            </w:r>
            <w:r w:rsidR="004C4C84" w:rsidRPr="00EB6DFD">
              <w:rPr>
                <w:rFonts w:ascii="Arial" w:hAnsi="Arial" w:cs="Arial"/>
                <w:i/>
                <w:color w:val="000000" w:themeColor="text1"/>
                <w:sz w:val="20"/>
                <w:szCs w:val="20"/>
              </w:rPr>
              <w:t xml:space="preserve"> </w:t>
            </w:r>
            <w:r w:rsidRPr="00EB6DFD">
              <w:rPr>
                <w:rFonts w:ascii="Arial" w:hAnsi="Arial" w:cs="Arial"/>
                <w:i/>
                <w:color w:val="000000" w:themeColor="text1"/>
                <w:sz w:val="20"/>
                <w:szCs w:val="20"/>
              </w:rPr>
              <w:t xml:space="preserve">priedo </w:t>
            </w:r>
            <w:r w:rsidR="003246BC" w:rsidRPr="00EB6DFD">
              <w:rPr>
                <w:rFonts w:ascii="Arial" w:hAnsi="Arial" w:cs="Arial"/>
                <w:i/>
                <w:color w:val="FF0000"/>
                <w:sz w:val="20"/>
                <w:szCs w:val="20"/>
              </w:rPr>
              <w:t>X</w:t>
            </w:r>
            <w:r w:rsidR="003246BC" w:rsidRPr="00EB6DFD">
              <w:rPr>
                <w:rFonts w:ascii="Arial" w:hAnsi="Arial" w:cs="Arial"/>
                <w:i/>
                <w:color w:val="000000" w:themeColor="text1"/>
                <w:sz w:val="20"/>
                <w:szCs w:val="20"/>
              </w:rPr>
              <w:t xml:space="preserve"> punktas</w:t>
            </w:r>
          </w:p>
        </w:tc>
        <w:tc>
          <w:tcPr>
            <w:tcW w:w="1134" w:type="dxa"/>
            <w:vAlign w:val="center"/>
          </w:tcPr>
          <w:p w14:paraId="5FD0E2DC" w14:textId="77777777" w:rsidR="007657C6" w:rsidRPr="00EB6DFD" w:rsidRDefault="00E525A2" w:rsidP="00EF42E4">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6B9BFB0B" w14:textId="77777777" w:rsidR="007657C6" w:rsidRPr="00EB6DFD" w:rsidRDefault="00E525A2" w:rsidP="00EF42E4">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r w:rsidR="007657C6" w:rsidRPr="00EB6DFD" w14:paraId="4F456C94" w14:textId="77777777" w:rsidTr="00C23EF2">
        <w:trPr>
          <w:trHeight w:val="489"/>
        </w:trPr>
        <w:tc>
          <w:tcPr>
            <w:tcW w:w="640" w:type="dxa"/>
            <w:vAlign w:val="center"/>
          </w:tcPr>
          <w:p w14:paraId="05E901D4"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2.</w:t>
            </w:r>
          </w:p>
        </w:tc>
        <w:tc>
          <w:tcPr>
            <w:tcW w:w="2474" w:type="dxa"/>
            <w:vAlign w:val="center"/>
          </w:tcPr>
          <w:p w14:paraId="56F7D783" w14:textId="77777777" w:rsidR="007657C6" w:rsidRPr="00EB6DFD" w:rsidRDefault="007657C6" w:rsidP="00EF42E4">
            <w:pPr>
              <w:jc w:val="center"/>
              <w:rPr>
                <w:rFonts w:ascii="Arial" w:hAnsi="Arial" w:cs="Arial"/>
                <w:sz w:val="20"/>
                <w:szCs w:val="20"/>
              </w:rPr>
            </w:pPr>
          </w:p>
        </w:tc>
        <w:tc>
          <w:tcPr>
            <w:tcW w:w="1984" w:type="dxa"/>
          </w:tcPr>
          <w:p w14:paraId="7D13B0F3" w14:textId="77777777" w:rsidR="007657C6" w:rsidRPr="00EB6DFD" w:rsidRDefault="007657C6" w:rsidP="00EF42E4">
            <w:pPr>
              <w:jc w:val="center"/>
              <w:rPr>
                <w:rFonts w:ascii="Arial" w:hAnsi="Arial" w:cs="Arial"/>
                <w:sz w:val="20"/>
                <w:szCs w:val="20"/>
              </w:rPr>
            </w:pPr>
          </w:p>
        </w:tc>
        <w:tc>
          <w:tcPr>
            <w:tcW w:w="2977" w:type="dxa"/>
          </w:tcPr>
          <w:p w14:paraId="77785DD9" w14:textId="77777777" w:rsidR="007657C6" w:rsidRPr="00EB6DFD" w:rsidRDefault="007657C6" w:rsidP="00EF42E4">
            <w:pPr>
              <w:jc w:val="center"/>
              <w:rPr>
                <w:rFonts w:ascii="Arial" w:hAnsi="Arial" w:cs="Arial"/>
                <w:sz w:val="20"/>
                <w:szCs w:val="20"/>
              </w:rPr>
            </w:pPr>
          </w:p>
        </w:tc>
        <w:tc>
          <w:tcPr>
            <w:tcW w:w="2552" w:type="dxa"/>
          </w:tcPr>
          <w:p w14:paraId="5FB54C89" w14:textId="77777777" w:rsidR="007657C6" w:rsidRPr="00EB6DFD" w:rsidRDefault="007657C6" w:rsidP="00EF42E4">
            <w:pPr>
              <w:jc w:val="center"/>
              <w:rPr>
                <w:rFonts w:ascii="Arial" w:hAnsi="Arial" w:cs="Arial"/>
                <w:sz w:val="20"/>
                <w:szCs w:val="20"/>
              </w:rPr>
            </w:pPr>
          </w:p>
        </w:tc>
        <w:tc>
          <w:tcPr>
            <w:tcW w:w="2126" w:type="dxa"/>
          </w:tcPr>
          <w:p w14:paraId="1E051100" w14:textId="77777777" w:rsidR="007657C6" w:rsidRPr="00EB6DFD" w:rsidRDefault="007657C6" w:rsidP="00EF42E4">
            <w:pPr>
              <w:jc w:val="center"/>
              <w:rPr>
                <w:rFonts w:ascii="Arial" w:hAnsi="Arial" w:cs="Arial"/>
                <w:sz w:val="20"/>
                <w:szCs w:val="20"/>
              </w:rPr>
            </w:pPr>
          </w:p>
        </w:tc>
        <w:tc>
          <w:tcPr>
            <w:tcW w:w="1134" w:type="dxa"/>
            <w:vAlign w:val="center"/>
          </w:tcPr>
          <w:p w14:paraId="4369EF9D" w14:textId="77777777" w:rsidR="007657C6" w:rsidRPr="00EB6DFD" w:rsidRDefault="00E525A2" w:rsidP="00EF42E4">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521A1FDE" w14:textId="77777777" w:rsidR="007657C6" w:rsidRPr="00EB6DFD" w:rsidRDefault="00E525A2" w:rsidP="00EF42E4">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bl>
    <w:p w14:paraId="356336F1" w14:textId="68E9BD67" w:rsidR="00DB3889" w:rsidRDefault="00DB3889" w:rsidP="006F5CB5">
      <w:pPr>
        <w:shd w:val="clear" w:color="auto" w:fill="FFFFFF" w:themeFill="background1"/>
        <w:spacing w:before="60"/>
        <w:jc w:val="both"/>
        <w:rPr>
          <w:rFonts w:ascii="Arial" w:hAnsi="Arial" w:cs="Arial"/>
          <w:i/>
          <w:iCs/>
          <w:color w:val="242424"/>
          <w:sz w:val="22"/>
          <w:szCs w:val="22"/>
          <w:lang w:eastAsia="lt-LT"/>
        </w:rPr>
      </w:pPr>
      <w:r w:rsidRPr="000A0702">
        <w:rPr>
          <w:rFonts w:ascii="Arial" w:hAnsi="Arial" w:cs="Arial"/>
          <w:i/>
          <w:iCs/>
          <w:color w:val="242424"/>
          <w:sz w:val="22"/>
          <w:szCs w:val="22"/>
          <w:lang w:eastAsia="lt-LT"/>
        </w:rPr>
        <w:lastRenderedPageBreak/>
        <w:t>Lentelėje Tiekėjo nurodytus kvalifikacijos reikalavimus gali atitikti Tiekėjas ir (ar) Ūkio subjektas arba abu kartu. </w:t>
      </w:r>
      <w:r w:rsidRPr="000A0702">
        <w:rPr>
          <w:rFonts w:ascii="Arial" w:hAnsi="Arial" w:cs="Arial"/>
          <w:b/>
          <w:bCs/>
          <w:i/>
          <w:iCs/>
          <w:color w:val="242424"/>
          <w:sz w:val="22"/>
          <w:szCs w:val="22"/>
          <w:lang w:eastAsia="lt-LT"/>
        </w:rPr>
        <w:t>Pastaba:</w:t>
      </w:r>
      <w:r w:rsidRPr="000A0702">
        <w:rPr>
          <w:rFonts w:ascii="Arial" w:hAnsi="Arial" w:cs="Arial"/>
          <w:i/>
          <w:iCs/>
          <w:color w:val="242424"/>
          <w:sz w:val="22"/>
          <w:szCs w:val="22"/>
          <w:lang w:eastAsia="lt-LT"/>
        </w:rPr>
        <w:t xml:space="preserve"> Kartu su </w:t>
      </w:r>
      <w:r w:rsidR="003A34FF" w:rsidRPr="000A0702">
        <w:rPr>
          <w:rFonts w:ascii="Arial" w:hAnsi="Arial" w:cs="Arial"/>
          <w:i/>
          <w:iCs/>
          <w:color w:val="242424"/>
          <w:sz w:val="22"/>
          <w:szCs w:val="22"/>
          <w:lang w:eastAsia="lt-LT"/>
        </w:rPr>
        <w:t>Pasiūlymu</w:t>
      </w:r>
      <w:r w:rsidR="00B621DC" w:rsidRPr="000A0702">
        <w:rPr>
          <w:rFonts w:ascii="Arial" w:hAnsi="Arial" w:cs="Arial"/>
          <w:i/>
          <w:iCs/>
          <w:color w:val="242424"/>
          <w:sz w:val="22"/>
          <w:szCs w:val="22"/>
          <w:lang w:eastAsia="lt-LT"/>
        </w:rPr>
        <w:t xml:space="preserve"> </w:t>
      </w:r>
      <w:r w:rsidRPr="000A0702">
        <w:rPr>
          <w:rFonts w:ascii="Arial" w:hAnsi="Arial" w:cs="Arial"/>
          <w:i/>
          <w:iCs/>
          <w:color w:val="242424"/>
          <w:sz w:val="22"/>
          <w:szCs w:val="22"/>
          <w:lang w:eastAsia="lt-LT"/>
        </w:rPr>
        <w:t>Tiekėjas turi pateikti </w:t>
      </w:r>
      <w:r w:rsidRPr="000A0702">
        <w:rPr>
          <w:rFonts w:ascii="Arial" w:hAnsi="Arial" w:cs="Arial"/>
          <w:i/>
          <w:iCs/>
          <w:color w:val="242424"/>
          <w:sz w:val="22"/>
          <w:szCs w:val="22"/>
          <w:u w:val="single"/>
          <w:lang w:eastAsia="lt-LT"/>
        </w:rPr>
        <w:t>Tiekėjo ir Ūkio subjektų, kurių pajėgumais remiasi, užpildytu</w:t>
      </w:r>
      <w:r w:rsidR="7C397F64" w:rsidRPr="000A0702">
        <w:rPr>
          <w:rFonts w:ascii="Arial" w:hAnsi="Arial" w:cs="Arial"/>
          <w:i/>
          <w:iCs/>
          <w:color w:val="242424"/>
          <w:sz w:val="22"/>
          <w:szCs w:val="22"/>
          <w:u w:val="single"/>
          <w:lang w:eastAsia="lt-LT"/>
        </w:rPr>
        <w:t xml:space="preserve">s </w:t>
      </w:r>
      <w:r w:rsidRPr="000A0702">
        <w:rPr>
          <w:rFonts w:ascii="Arial" w:hAnsi="Arial" w:cs="Arial"/>
          <w:i/>
          <w:iCs/>
          <w:color w:val="242424"/>
          <w:sz w:val="22"/>
          <w:szCs w:val="22"/>
          <w:u w:val="single"/>
          <w:lang w:eastAsia="lt-LT"/>
        </w:rPr>
        <w:t>EBVPD</w:t>
      </w:r>
      <w:r w:rsidRPr="000A0702">
        <w:rPr>
          <w:rFonts w:ascii="Arial" w:hAnsi="Arial" w:cs="Arial"/>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0A0702">
        <w:rPr>
          <w:rStyle w:val="FootnoteReference"/>
          <w:rFonts w:ascii="Arial" w:hAnsi="Arial" w:cs="Arial"/>
          <w:i/>
          <w:iCs/>
          <w:color w:val="242424"/>
          <w:sz w:val="22"/>
          <w:szCs w:val="22"/>
          <w:lang w:eastAsia="lt-LT"/>
        </w:rPr>
        <w:footnoteReference w:id="9"/>
      </w:r>
      <w:r w:rsidRPr="000A0702">
        <w:rPr>
          <w:rFonts w:ascii="Arial" w:hAnsi="Arial" w:cs="Arial"/>
          <w:i/>
          <w:iCs/>
          <w:color w:val="242424"/>
          <w:sz w:val="22"/>
          <w:szCs w:val="22"/>
          <w:lang w:eastAsia="lt-LT"/>
        </w:rPr>
        <w:t>. Pažymima, kad Tiekėjas negali remtis Ūkio subjektais, kurių neišviešino.</w:t>
      </w:r>
    </w:p>
    <w:p w14:paraId="38426B11" w14:textId="77777777" w:rsidR="006F5CB5" w:rsidRPr="000A0702" w:rsidRDefault="006F5CB5" w:rsidP="006F5CB5">
      <w:pPr>
        <w:shd w:val="clear" w:color="auto" w:fill="FFFFFF" w:themeFill="background1"/>
        <w:spacing w:before="60"/>
        <w:jc w:val="both"/>
        <w:rPr>
          <w:rFonts w:ascii="Arial" w:hAnsi="Arial" w:cs="Arial"/>
          <w:color w:val="242424"/>
          <w:sz w:val="21"/>
          <w:szCs w:val="21"/>
          <w:lang w:eastAsia="lt-LT"/>
        </w:rPr>
      </w:pPr>
    </w:p>
    <w:p w14:paraId="0BED1108" w14:textId="5B865DAC" w:rsidR="005B0B8E" w:rsidRDefault="008C0D78" w:rsidP="00EF42E4">
      <w:pPr>
        <w:shd w:val="clear" w:color="auto" w:fill="FFFFFF"/>
        <w:jc w:val="both"/>
        <w:rPr>
          <w:rFonts w:ascii="Arial" w:hAnsi="Arial" w:cs="Arial"/>
          <w:b/>
          <w:bCs/>
          <w:i/>
          <w:iCs/>
          <w:color w:val="242424"/>
          <w:sz w:val="22"/>
          <w:szCs w:val="22"/>
          <w:lang w:eastAsia="lt-LT"/>
        </w:rPr>
      </w:pPr>
      <w:r w:rsidRPr="000A0702">
        <w:rPr>
          <w:rFonts w:ascii="Arial" w:hAnsi="Arial" w:cs="Arial"/>
          <w:b/>
          <w:bCs/>
          <w:i/>
          <w:iCs/>
          <w:color w:val="242424"/>
          <w:sz w:val="22"/>
          <w:szCs w:val="22"/>
          <w:lang w:eastAsia="lt-LT"/>
        </w:rPr>
        <w:t xml:space="preserve">Jeigu reikalaujama išsilavinimo, ar profesinės kvalifikacijos, kaip nustatyta </w:t>
      </w:r>
      <w:r w:rsidR="00DD7E2D" w:rsidRPr="000A0702">
        <w:rPr>
          <w:rFonts w:ascii="Arial" w:hAnsi="Arial" w:cs="Arial"/>
          <w:b/>
          <w:bCs/>
          <w:i/>
          <w:iCs/>
          <w:color w:val="242424"/>
          <w:sz w:val="22"/>
          <w:szCs w:val="22"/>
          <w:lang w:eastAsia="lt-LT"/>
        </w:rPr>
        <w:t>VPĮ</w:t>
      </w:r>
      <w:r w:rsidRPr="000A0702">
        <w:rPr>
          <w:rFonts w:ascii="Arial" w:hAnsi="Arial" w:cs="Arial"/>
          <w:b/>
          <w:bCs/>
          <w:i/>
          <w:iCs/>
          <w:color w:val="242424"/>
          <w:sz w:val="22"/>
          <w:szCs w:val="22"/>
          <w:lang w:eastAsia="lt-LT"/>
        </w:rPr>
        <w:t xml:space="preserve"> 51 straipsnio 7 dalies 7 punkte, ar profesinės patirties, </w:t>
      </w:r>
      <w:r w:rsidR="006929E2" w:rsidRPr="000A0702">
        <w:rPr>
          <w:rFonts w:ascii="Arial" w:hAnsi="Arial" w:cs="Arial"/>
          <w:b/>
          <w:bCs/>
          <w:i/>
          <w:iCs/>
          <w:color w:val="242424"/>
          <w:sz w:val="22"/>
          <w:szCs w:val="22"/>
          <w:lang w:eastAsia="lt-LT"/>
        </w:rPr>
        <w:t>t</w:t>
      </w:r>
      <w:r w:rsidRPr="000A0702">
        <w:rPr>
          <w:rFonts w:ascii="Arial" w:hAnsi="Arial" w:cs="Arial"/>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w:t>
      </w:r>
      <w:r w:rsidR="00203A43" w:rsidRPr="000A0702">
        <w:rPr>
          <w:rFonts w:ascii="Arial" w:hAnsi="Arial" w:cs="Arial"/>
          <w:b/>
          <w:bCs/>
          <w:i/>
          <w:iCs/>
          <w:color w:val="242424"/>
          <w:sz w:val="22"/>
          <w:szCs w:val="22"/>
          <w:lang w:eastAsia="lt-LT"/>
        </w:rPr>
        <w:t xml:space="preserve">VPĮ 49 </w:t>
      </w:r>
      <w:r w:rsidRPr="000A0702">
        <w:rPr>
          <w:rFonts w:ascii="Arial" w:hAnsi="Arial" w:cs="Arial"/>
          <w:b/>
          <w:bCs/>
          <w:i/>
          <w:iCs/>
          <w:color w:val="242424"/>
          <w:sz w:val="22"/>
          <w:szCs w:val="22"/>
          <w:lang w:eastAsia="lt-LT"/>
        </w:rPr>
        <w:t xml:space="preserve">straipsnio 7 dalį </w:t>
      </w:r>
      <w:r w:rsidR="00B3052B" w:rsidRPr="000A0702">
        <w:rPr>
          <w:rFonts w:ascii="Arial" w:hAnsi="Arial" w:cs="Arial"/>
          <w:b/>
          <w:bCs/>
          <w:i/>
          <w:iCs/>
          <w:color w:val="242424"/>
          <w:sz w:val="22"/>
          <w:szCs w:val="22"/>
          <w:lang w:eastAsia="lt-LT"/>
        </w:rPr>
        <w:t xml:space="preserve">/ PĮ 62 straipsnio 7 dalį </w:t>
      </w:r>
      <w:r w:rsidRPr="000A0702">
        <w:rPr>
          <w:rFonts w:ascii="Arial" w:hAnsi="Arial" w:cs="Arial"/>
          <w:b/>
          <w:bCs/>
          <w:i/>
          <w:iCs/>
          <w:color w:val="242424"/>
          <w:sz w:val="22"/>
          <w:szCs w:val="22"/>
          <w:lang w:eastAsia="lt-LT"/>
        </w:rPr>
        <w:t>nustatyto reikalavimo.</w:t>
      </w:r>
      <w:r w:rsidR="00251DCF" w:rsidRPr="000A0702">
        <w:rPr>
          <w:rFonts w:ascii="Arial" w:hAnsi="Arial" w:cs="Arial"/>
          <w:b/>
          <w:bCs/>
          <w:i/>
          <w:iCs/>
          <w:color w:val="242424"/>
          <w:sz w:val="22"/>
          <w:szCs w:val="22"/>
          <w:lang w:eastAsia="lt-LT"/>
        </w:rPr>
        <w:t xml:space="preserve"> T</w:t>
      </w:r>
      <w:r w:rsidR="00DB3889" w:rsidRPr="000A0702">
        <w:rPr>
          <w:rFonts w:ascii="Arial" w:hAnsi="Arial" w:cs="Arial"/>
          <w:b/>
          <w:bCs/>
          <w:i/>
          <w:iCs/>
          <w:color w:val="242424"/>
          <w:sz w:val="22"/>
          <w:szCs w:val="22"/>
          <w:lang w:eastAsia="lt-LT"/>
        </w:rPr>
        <w:t>okie ūkio subjektai turi būti nurodyti ir kaip subtiekėjai bei turi būti nurodyta jiems perduodamų įsipareigojimų dalis (2.1 punktas).</w:t>
      </w:r>
    </w:p>
    <w:p w14:paraId="68CB4D9D" w14:textId="77777777" w:rsidR="00C40963" w:rsidRPr="0078746D" w:rsidRDefault="00C40963" w:rsidP="00EF42E4">
      <w:pPr>
        <w:shd w:val="clear" w:color="auto" w:fill="FFFFFF"/>
        <w:jc w:val="both"/>
        <w:rPr>
          <w:rFonts w:ascii="Arial" w:hAnsi="Arial" w:cs="Arial"/>
          <w:b/>
          <w:bCs/>
          <w:i/>
          <w:iCs/>
          <w:color w:val="242424"/>
          <w:sz w:val="22"/>
          <w:szCs w:val="22"/>
          <w:lang w:eastAsia="lt-LT"/>
        </w:rPr>
      </w:pPr>
    </w:p>
    <w:p w14:paraId="40B0B379" w14:textId="2060FF14" w:rsidR="00E51279" w:rsidRPr="00B87BD0" w:rsidRDefault="001D4986" w:rsidP="00D90E65">
      <w:pPr>
        <w:pStyle w:val="Heading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4D2F5C1C" w14:textId="503AAC90" w:rsidR="00CD1567" w:rsidRPr="00B93576" w:rsidRDefault="00CD1567" w:rsidP="0078746D">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FootnoteReference"/>
                <w:rFonts w:ascii="Arial" w:hAnsi="Arial" w:cs="Arial"/>
                <w:b/>
                <w:sz w:val="21"/>
                <w:szCs w:val="21"/>
              </w:rPr>
              <w:footnoteReference w:id="10"/>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footnoteReference w:id="11"/>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C86123D" w14:textId="77777777" w:rsidR="00CD1567" w:rsidRPr="00302F04" w:rsidRDefault="00CD1567" w:rsidP="00CD1567">
      <w:pPr>
        <w:widowControl w:val="0"/>
        <w:ind w:right="254"/>
        <w:rPr>
          <w:rFonts w:ascii="Arial" w:eastAsia="Calibri" w:hAnsi="Arial" w:cs="Arial"/>
          <w:sz w:val="21"/>
          <w:szCs w:val="21"/>
        </w:rPr>
      </w:pPr>
    </w:p>
    <w:p w14:paraId="40927806" w14:textId="36891115" w:rsidR="006A65C8" w:rsidRPr="000E73B6" w:rsidRDefault="00CD1567" w:rsidP="00537A2D">
      <w:pPr>
        <w:widowControl w:val="0"/>
        <w:spacing w:before="60"/>
        <w:ind w:right="255"/>
        <w:rPr>
          <w:rFonts w:ascii="Arial" w:eastAsia="Calibri" w:hAnsi="Arial" w:cs="Arial"/>
          <w:i/>
          <w:iCs/>
          <w:sz w:val="22"/>
          <w:szCs w:val="22"/>
          <w:u w:val="single"/>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FootnoteReference"/>
          <w:rFonts w:ascii="Arial" w:eastAsia="Calibri" w:hAnsi="Arial" w:cs="Arial"/>
          <w:i/>
          <w:iCs/>
          <w:sz w:val="21"/>
          <w:szCs w:val="21"/>
        </w:rPr>
        <w:footnoteReference w:id="12"/>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______________________________________________________</w:t>
      </w:r>
    </w:p>
    <w:p w14:paraId="2DECDB99" w14:textId="3BE2FAD9" w:rsidR="00307F28" w:rsidRDefault="00307F28" w:rsidP="00307F28">
      <w:pPr>
        <w:pStyle w:val="Heading1"/>
        <w:spacing w:before="60" w:after="60"/>
        <w:jc w:val="both"/>
        <w:rPr>
          <w:rFonts w:ascii="Arial" w:hAnsi="Arial" w:cs="Arial"/>
          <w:b/>
          <w:bCs/>
          <w:color w:val="000000" w:themeColor="text1"/>
          <w:sz w:val="22"/>
          <w:szCs w:val="22"/>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441C10BB"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FE7B87">
        <w:rPr>
          <w:rFonts w:ascii="Arial" w:hAnsi="Arial" w:cs="Arial"/>
          <w:sz w:val="22"/>
          <w:szCs w:val="22"/>
        </w:rPr>
        <w:t>23.5.</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00190346">
        <w:rPr>
          <w:rFonts w:ascii="Arial" w:eastAsia="Calibri" w:hAnsi="Arial" w:cs="Arial"/>
          <w:sz w:val="22"/>
          <w:szCs w:val="22"/>
        </w:rPr>
        <w:t>)</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7947B63F" w14:textId="77777777" w:rsidR="009B6800" w:rsidRPr="0078746D" w:rsidRDefault="009B6800" w:rsidP="009B6800">
      <w:pPr>
        <w:pStyle w:val="ListParagraph"/>
        <w:numPr>
          <w:ilvl w:val="0"/>
          <w:numId w:val="17"/>
        </w:numPr>
        <w:ind w:left="426" w:hanging="426"/>
        <w:jc w:val="both"/>
        <w:rPr>
          <w:rFonts w:ascii="Arial" w:eastAsia="Aptos" w:hAnsi="Arial" w:cs="Arial"/>
          <w:noProof/>
          <w:kern w:val="2"/>
          <w:sz w:val="22"/>
          <w:szCs w:val="22"/>
          <w14:ligatures w14:val="standardContextual"/>
        </w:rPr>
      </w:pPr>
      <w:r w:rsidRPr="0078746D">
        <w:rPr>
          <w:rFonts w:ascii="Arial" w:eastAsia="Aptos" w:hAnsi="Arial" w:cs="Arial"/>
          <w:noProof/>
          <w:kern w:val="2"/>
          <w:sz w:val="22"/>
          <w:szCs w:val="22"/>
          <w14:ligatures w14:val="standardContextual"/>
        </w:rPr>
        <w:t>Dalyvaudamas Pirkime, patvirtinu, kad esu susipa</w:t>
      </w:r>
      <w:r w:rsidRPr="009B6800">
        <w:rPr>
          <w:rFonts w:ascii="Arial" w:eastAsia="Aptos" w:hAnsi="Arial" w:cs="Arial"/>
          <w:noProof/>
          <w:kern w:val="2"/>
          <w:sz w:val="22"/>
          <w:szCs w:val="22"/>
          <w14:ligatures w14:val="standardContextual"/>
        </w:rPr>
        <w:t>žinęs</w:t>
      </w:r>
      <w:r w:rsidRPr="0078746D">
        <w:rPr>
          <w:rFonts w:ascii="Arial" w:eastAsia="Aptos" w:hAnsi="Arial" w:cs="Arial"/>
          <w:noProof/>
          <w:kern w:val="2"/>
          <w:sz w:val="22"/>
          <w:szCs w:val="22"/>
          <w14:ligatures w14:val="standardContextual"/>
        </w:rPr>
        <w:t xml:space="preserve"> su tinklalapyje </w:t>
      </w:r>
      <w:hyperlink r:id="rId12" w:history="1">
        <w:r w:rsidRPr="0078746D">
          <w:rPr>
            <w:rFonts w:ascii="Arial" w:eastAsia="Aptos" w:hAnsi="Arial" w:cs="Arial"/>
            <w:noProof/>
            <w:color w:val="467886"/>
            <w:kern w:val="2"/>
            <w:sz w:val="22"/>
            <w:szCs w:val="22"/>
            <w:u w:val="single"/>
            <w14:ligatures w14:val="standardContextual"/>
          </w:rPr>
          <w:t>www.ltg.lt</w:t>
        </w:r>
      </w:hyperlink>
      <w:r w:rsidRPr="0078746D">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78746D">
          <w:rPr>
            <w:rFonts w:ascii="Arial" w:eastAsia="Aptos" w:hAnsi="Arial" w:cs="Arial"/>
            <w:noProof/>
            <w:color w:val="467886"/>
            <w:kern w:val="2"/>
            <w:sz w:val="22"/>
            <w:szCs w:val="22"/>
            <w:u w:val="single"/>
            <w14:ligatures w14:val="standardContextual"/>
          </w:rPr>
          <w:t>Sankcijų įgyvendinimo ir kontrolės politika</w:t>
        </w:r>
      </w:hyperlink>
      <w:r w:rsidRPr="0078746D">
        <w:rPr>
          <w:rFonts w:ascii="Arial" w:eastAsia="Aptos" w:hAnsi="Arial" w:cs="Arial"/>
          <w:noProof/>
          <w:kern w:val="2"/>
          <w:sz w:val="22"/>
          <w:szCs w:val="22"/>
          <w14:ligatures w14:val="standardContextual"/>
        </w:rPr>
        <w:t xml:space="preserve">, </w:t>
      </w:r>
      <w:hyperlink r:id="rId14" w:tooltip="https://ltg.lt/apie-mus/korupcijos-prevencija/" w:history="1">
        <w:r w:rsidRPr="0078746D">
          <w:rPr>
            <w:rFonts w:ascii="Arial" w:eastAsia="Aptos" w:hAnsi="Arial" w:cs="Arial"/>
            <w:noProof/>
            <w:color w:val="467886"/>
            <w:kern w:val="2"/>
            <w:sz w:val="22"/>
            <w:szCs w:val="22"/>
            <w:u w:val="single"/>
            <w14:ligatures w14:val="standardContextual"/>
          </w:rPr>
          <w:t>Atsparumo korupcijai politika</w:t>
        </w:r>
      </w:hyperlink>
      <w:r w:rsidRPr="0078746D">
        <w:rPr>
          <w:rFonts w:ascii="Arial" w:eastAsia="Aptos" w:hAnsi="Arial" w:cs="Arial"/>
          <w:noProof/>
          <w:kern w:val="2"/>
          <w:sz w:val="22"/>
          <w:szCs w:val="22"/>
          <w14:ligatures w14:val="standardContextual"/>
        </w:rPr>
        <w:t xml:space="preserve">, </w:t>
      </w:r>
      <w:hyperlink r:id="rId15" w:tooltip="https://ltg.lt/apie-mus/valdymas/vidaus-teises-aktai/" w:history="1">
        <w:r w:rsidRPr="0078746D">
          <w:rPr>
            <w:rFonts w:ascii="Arial" w:eastAsia="Aptos" w:hAnsi="Arial" w:cs="Arial"/>
            <w:noProof/>
            <w:color w:val="467886"/>
            <w:kern w:val="2"/>
            <w:sz w:val="22"/>
            <w:szCs w:val="22"/>
            <w:u w:val="single"/>
            <w14:ligatures w14:val="standardContextual"/>
          </w:rPr>
          <w:t>Nacionalinio saugumo atitikties politika</w:t>
        </w:r>
      </w:hyperlink>
      <w:r w:rsidRPr="0078746D">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4A118D84" w14:textId="77777777" w:rsidR="004254C0" w:rsidRPr="006B233D" w:rsidRDefault="004254C0" w:rsidP="009B6800">
      <w:pPr>
        <w:pStyle w:val="ListParagraph"/>
        <w:ind w:left="426"/>
        <w:jc w:val="both"/>
        <w:rPr>
          <w:rFonts w:ascii="Arial" w:hAnsi="Arial" w:cs="Arial"/>
          <w:sz w:val="22"/>
          <w:szCs w:val="22"/>
        </w:rPr>
      </w:pP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20BADF7A"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78746D">
        <w:rPr>
          <w:rFonts w:ascii="Arial" w:hAnsi="Arial" w:cs="Arial"/>
          <w:color w:val="0D0D0D" w:themeColor="text1" w:themeTint="F2"/>
          <w:sz w:val="22"/>
          <w:szCs w:val="22"/>
        </w:rPr>
        <w:t>siūlomas prekes.</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6"/>
      <w:headerReference w:type="first" r:id="rId17"/>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80557" w14:textId="77777777" w:rsidR="006B224D" w:rsidRDefault="006B224D" w:rsidP="0043350F">
      <w:r>
        <w:separator/>
      </w:r>
    </w:p>
  </w:endnote>
  <w:endnote w:type="continuationSeparator" w:id="0">
    <w:p w14:paraId="4B315496" w14:textId="77777777" w:rsidR="006B224D" w:rsidRDefault="006B224D" w:rsidP="0043350F">
      <w:r>
        <w:continuationSeparator/>
      </w:r>
    </w:p>
  </w:endnote>
  <w:endnote w:type="continuationNotice" w:id="1">
    <w:p w14:paraId="553A5128" w14:textId="77777777" w:rsidR="006B224D" w:rsidRDefault="006B22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1D77E451"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9B6800">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7DB90" w14:textId="77777777" w:rsidR="006B224D" w:rsidRDefault="006B224D" w:rsidP="0043350F">
      <w:r>
        <w:separator/>
      </w:r>
    </w:p>
  </w:footnote>
  <w:footnote w:type="continuationSeparator" w:id="0">
    <w:p w14:paraId="12482D3A" w14:textId="77777777" w:rsidR="006B224D" w:rsidRDefault="006B224D" w:rsidP="0043350F">
      <w:r>
        <w:continuationSeparator/>
      </w:r>
    </w:p>
  </w:footnote>
  <w:footnote w:type="continuationNotice" w:id="1">
    <w:p w14:paraId="55197BBD" w14:textId="77777777" w:rsidR="006B224D" w:rsidRDefault="006B224D"/>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7F2067EC" w14:textId="77777777" w:rsidR="007657C6" w:rsidRPr="00FA03E7" w:rsidRDefault="007657C6" w:rsidP="00F2078E">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3D78C3A9" w14:textId="2208CBBC" w:rsidR="007657C6" w:rsidRDefault="007657C6">
      <w:pPr>
        <w:pStyle w:val="FootnoteText"/>
      </w:pPr>
      <w:r>
        <w:rPr>
          <w:rStyle w:val="FootnoteReference"/>
        </w:rPr>
        <w:footnoteRef/>
      </w:r>
      <w:r>
        <w:t xml:space="preserve"> </w:t>
      </w:r>
      <w:r w:rsidRPr="00B621DC">
        <w:rPr>
          <w:rFonts w:ascii="Arial" w:hAnsi="Arial" w:cs="Arial"/>
          <w:sz w:val="16"/>
          <w:szCs w:val="16"/>
        </w:rPr>
        <w:t xml:space="preserve">Žr. </w:t>
      </w:r>
      <w:r w:rsidR="00592DA8">
        <w:rPr>
          <w:rFonts w:ascii="Arial" w:hAnsi="Arial" w:cs="Arial"/>
          <w:sz w:val="16"/>
          <w:szCs w:val="16"/>
        </w:rPr>
        <w:t xml:space="preserve">1 ir </w:t>
      </w:r>
      <w:r w:rsidRPr="00B621DC">
        <w:rPr>
          <w:rFonts w:ascii="Arial" w:hAnsi="Arial" w:cs="Arial"/>
          <w:sz w:val="16"/>
          <w:szCs w:val="16"/>
        </w:rPr>
        <w:t>2 išnaš</w:t>
      </w:r>
      <w:r w:rsidR="00592DA8">
        <w:rPr>
          <w:rFonts w:ascii="Arial" w:hAnsi="Arial" w:cs="Arial"/>
          <w:sz w:val="16"/>
          <w:szCs w:val="16"/>
        </w:rPr>
        <w:t>as</w:t>
      </w:r>
    </w:p>
  </w:footnote>
  <w:footnote w:id="9">
    <w:p w14:paraId="32BF3450" w14:textId="77777777" w:rsidR="00DB3889" w:rsidRDefault="00DB3889" w:rsidP="00DB3889">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14:paraId="4C51A266" w14:textId="42D36F37"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11">
    <w:p w14:paraId="72CFF88C" w14:textId="77777777"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12">
    <w:p w14:paraId="7F44E84F" w14:textId="77777777" w:rsidR="00CD1567" w:rsidRPr="00D90E65" w:rsidRDefault="00CD1567" w:rsidP="00CD1567">
      <w:pPr>
        <w:pStyle w:val="FootnoteText"/>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0346"/>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56C1"/>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D139E"/>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54C0"/>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B224D"/>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8746D"/>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800"/>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AF6F26"/>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0963"/>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4955"/>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3EF7"/>
    <w:rsid w:val="00E44A2B"/>
    <w:rsid w:val="00E465D7"/>
    <w:rsid w:val="00E474A1"/>
    <w:rsid w:val="00E4780E"/>
    <w:rsid w:val="00E51279"/>
    <w:rsid w:val="00E525A2"/>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564ED26B"/>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177DD8"/>
    <w:rsid w:val="002A3955"/>
    <w:rsid w:val="003D139E"/>
    <w:rsid w:val="0046543C"/>
    <w:rsid w:val="0052249C"/>
    <w:rsid w:val="0055737A"/>
    <w:rsid w:val="005B3626"/>
    <w:rsid w:val="005C11CE"/>
    <w:rsid w:val="006E4E50"/>
    <w:rsid w:val="008F23C6"/>
    <w:rsid w:val="00984879"/>
    <w:rsid w:val="00AA77F0"/>
    <w:rsid w:val="00AF16DA"/>
    <w:rsid w:val="00AF6F26"/>
    <w:rsid w:val="00C33E09"/>
    <w:rsid w:val="00D04955"/>
    <w:rsid w:val="00D059AB"/>
    <w:rsid w:val="00D329AB"/>
    <w:rsid w:val="00E004C7"/>
    <w:rsid w:val="00E43EF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E340F-2C6C-47FB-BC0D-B9B720C17E9B}">
  <ds:schemaRefs>
    <ds:schemaRef ds:uri="http://purl.org/dc/elements/1.1/"/>
    <ds:schemaRef ds:uri="http://schemas.microsoft.com/office/2006/metadata/properties"/>
    <ds:schemaRef ds:uri="http://schemas.openxmlformats.org/package/2006/metadata/core-properties"/>
    <ds:schemaRef ds:uri="51d5e2c9-e18c-4408-a31e-423a151c4578"/>
    <ds:schemaRef ds:uri="f80a7a53-5fdc-4a0f-8b9e-50f27931d633"/>
    <ds:schemaRef ds:uri="http://purl.org/dc/term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4.xml><?xml version="1.0" encoding="utf-8"?>
<ds:datastoreItem xmlns:ds="http://schemas.openxmlformats.org/officeDocument/2006/customXml" ds:itemID="{A87912F3-01AF-4CB7-AA68-02888AF75F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6431</Words>
  <Characters>3666</Characters>
  <Application>Microsoft Office Word</Application>
  <DocSecurity>0</DocSecurity>
  <Lines>30</Lines>
  <Paragraphs>20</Paragraphs>
  <ScaleCrop>false</ScaleCrop>
  <Company/>
  <LinksUpToDate>false</LinksUpToDate>
  <CharactersWithSpaces>10077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11</cp:revision>
  <dcterms:created xsi:type="dcterms:W3CDTF">2024-01-16T00:41:00Z</dcterms:created>
  <dcterms:modified xsi:type="dcterms:W3CDTF">2026-04-26T18:45:00Z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